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36614" w14:textId="3A38405B" w:rsidR="009C5C37" w:rsidRDefault="00CC73B3" w:rsidP="009C5C37">
      <w:pPr>
        <w:widowControl w:val="0"/>
        <w:spacing w:after="0" w:line="240" w:lineRule="auto"/>
        <w:rPr>
          <w:rFonts w:ascii="Arial" w:eastAsia="Courier New" w:hAnsi="Arial" w:cs="Arial"/>
          <w:b/>
          <w:lang w:eastAsia="pl-PL" w:bidi="pl-PL"/>
        </w:rPr>
      </w:pPr>
      <w:r w:rsidRPr="00774BD5">
        <w:rPr>
          <w:rFonts w:ascii="Arial" w:eastAsia="Courier New" w:hAnsi="Arial" w:cs="Arial"/>
          <w:b/>
          <w:lang w:eastAsia="pl-PL" w:bidi="pl-PL"/>
        </w:rPr>
        <w:t>RZ-POR-A.213.3.</w:t>
      </w:r>
      <w:r w:rsidR="00AF1356">
        <w:rPr>
          <w:rFonts w:ascii="Arial" w:eastAsia="Courier New" w:hAnsi="Arial" w:cs="Arial"/>
          <w:b/>
          <w:lang w:eastAsia="pl-PL" w:bidi="pl-PL"/>
        </w:rPr>
        <w:t>13</w:t>
      </w:r>
      <w:r w:rsidRPr="00774BD5">
        <w:rPr>
          <w:rFonts w:ascii="Arial" w:eastAsia="Courier New" w:hAnsi="Arial" w:cs="Arial"/>
          <w:b/>
          <w:lang w:eastAsia="pl-PL" w:bidi="pl-PL"/>
        </w:rPr>
        <w:t>.2022</w:t>
      </w:r>
      <w:r w:rsidR="00774BD5" w:rsidRPr="00774BD5">
        <w:rPr>
          <w:rFonts w:ascii="Arial" w:eastAsia="Courier New" w:hAnsi="Arial" w:cs="Arial"/>
          <w:b/>
          <w:lang w:eastAsia="pl-PL" w:bidi="pl-PL"/>
        </w:rPr>
        <w:tab/>
      </w:r>
      <w:r w:rsidR="00774BD5" w:rsidRPr="00774BD5">
        <w:rPr>
          <w:rFonts w:ascii="Arial" w:eastAsia="Courier New" w:hAnsi="Arial" w:cs="Arial"/>
          <w:b/>
          <w:lang w:eastAsia="pl-PL" w:bidi="pl-PL"/>
        </w:rPr>
        <w:tab/>
      </w:r>
      <w:r w:rsidR="00774BD5" w:rsidRPr="00774BD5">
        <w:rPr>
          <w:rFonts w:ascii="Arial" w:eastAsia="Courier New" w:hAnsi="Arial" w:cs="Arial"/>
          <w:b/>
          <w:lang w:eastAsia="pl-PL" w:bidi="pl-PL"/>
        </w:rPr>
        <w:tab/>
      </w:r>
      <w:r w:rsidR="00774BD5" w:rsidRPr="00774BD5">
        <w:rPr>
          <w:rFonts w:ascii="Arial" w:eastAsia="Courier New" w:hAnsi="Arial" w:cs="Arial"/>
          <w:b/>
          <w:lang w:eastAsia="pl-PL" w:bidi="pl-PL"/>
        </w:rPr>
        <w:tab/>
      </w:r>
      <w:r w:rsidR="00774BD5" w:rsidRPr="00774BD5">
        <w:rPr>
          <w:rFonts w:ascii="Arial" w:eastAsia="Courier New" w:hAnsi="Arial" w:cs="Arial"/>
          <w:b/>
          <w:lang w:eastAsia="pl-PL" w:bidi="pl-PL"/>
        </w:rPr>
        <w:tab/>
      </w:r>
      <w:r w:rsidR="00774BD5" w:rsidRPr="00774BD5">
        <w:rPr>
          <w:rFonts w:ascii="Arial" w:eastAsia="Courier New" w:hAnsi="Arial" w:cs="Arial"/>
          <w:b/>
          <w:lang w:eastAsia="pl-PL" w:bidi="pl-PL"/>
        </w:rPr>
        <w:tab/>
        <w:t>Załącznik nr 1</w:t>
      </w:r>
    </w:p>
    <w:p w14:paraId="574717C9" w14:textId="5D686517" w:rsidR="00774BD5" w:rsidRDefault="00774BD5" w:rsidP="009C5C37">
      <w:pPr>
        <w:widowControl w:val="0"/>
        <w:spacing w:after="0" w:line="240" w:lineRule="auto"/>
        <w:rPr>
          <w:rFonts w:ascii="Arial" w:eastAsia="Courier New" w:hAnsi="Arial" w:cs="Arial"/>
          <w:b/>
          <w:lang w:eastAsia="pl-PL" w:bidi="pl-PL"/>
        </w:rPr>
      </w:pPr>
    </w:p>
    <w:p w14:paraId="08FB12DA" w14:textId="230EF376" w:rsidR="00774BD5" w:rsidRDefault="00774BD5" w:rsidP="009C5C37">
      <w:pPr>
        <w:widowControl w:val="0"/>
        <w:spacing w:after="0" w:line="240" w:lineRule="auto"/>
        <w:rPr>
          <w:rFonts w:ascii="Arial" w:eastAsia="Courier New" w:hAnsi="Arial" w:cs="Arial"/>
          <w:b/>
          <w:lang w:eastAsia="pl-PL" w:bidi="pl-PL"/>
        </w:rPr>
      </w:pPr>
    </w:p>
    <w:p w14:paraId="0F9ECD89" w14:textId="43B9140E" w:rsidR="00774BD5" w:rsidRPr="00774BD5" w:rsidRDefault="00774BD5" w:rsidP="00774BD5">
      <w:pPr>
        <w:widowControl w:val="0"/>
        <w:spacing w:after="0" w:line="240" w:lineRule="auto"/>
        <w:jc w:val="center"/>
        <w:rPr>
          <w:rFonts w:ascii="Arial" w:eastAsia="Courier New" w:hAnsi="Arial" w:cs="Arial"/>
          <w:b/>
          <w:lang w:eastAsia="pl-PL" w:bidi="pl-PL"/>
        </w:rPr>
      </w:pPr>
      <w:r>
        <w:rPr>
          <w:rFonts w:ascii="Arial" w:eastAsia="Courier New" w:hAnsi="Arial" w:cs="Arial"/>
          <w:b/>
          <w:lang w:eastAsia="pl-PL" w:bidi="pl-PL"/>
        </w:rPr>
        <w:t>Opis Przedmiotu Zamówienia</w:t>
      </w:r>
    </w:p>
    <w:p w14:paraId="1F302A88" w14:textId="15DC5AEE" w:rsidR="00CC73B3" w:rsidRDefault="00CC73B3" w:rsidP="009C5C37">
      <w:pPr>
        <w:widowControl w:val="0"/>
        <w:spacing w:after="0" w:line="240" w:lineRule="auto"/>
        <w:rPr>
          <w:rFonts w:ascii="Arial" w:eastAsia="Courier New" w:hAnsi="Arial" w:cs="Arial"/>
          <w:sz w:val="18"/>
          <w:szCs w:val="18"/>
          <w:lang w:eastAsia="pl-PL" w:bidi="pl-PL"/>
        </w:rPr>
      </w:pPr>
    </w:p>
    <w:p w14:paraId="419926CA" w14:textId="77777777" w:rsidR="00CC73B3" w:rsidRPr="009C5C37" w:rsidRDefault="00CC73B3" w:rsidP="009C5C37">
      <w:pPr>
        <w:widowControl w:val="0"/>
        <w:spacing w:after="0" w:line="240" w:lineRule="auto"/>
        <w:rPr>
          <w:rFonts w:ascii="Arial" w:eastAsia="Courier New" w:hAnsi="Arial" w:cs="Arial"/>
          <w:sz w:val="18"/>
          <w:szCs w:val="18"/>
          <w:lang w:eastAsia="pl-PL"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5"/>
        <w:gridCol w:w="2987"/>
        <w:gridCol w:w="3617"/>
        <w:gridCol w:w="847"/>
        <w:gridCol w:w="836"/>
      </w:tblGrid>
      <w:tr w:rsidR="00313845" w:rsidRPr="009C5C37" w14:paraId="67E653B6" w14:textId="77777777" w:rsidTr="00992F4E">
        <w:tc>
          <w:tcPr>
            <w:tcW w:w="775" w:type="dxa"/>
          </w:tcPr>
          <w:p w14:paraId="0980F914" w14:textId="77777777" w:rsidR="00313845" w:rsidRPr="009C5C37" w:rsidRDefault="00313845" w:rsidP="00992F4E">
            <w:pPr>
              <w:widowControl w:val="0"/>
              <w:tabs>
                <w:tab w:val="left" w:pos="388"/>
              </w:tabs>
              <w:rPr>
                <w:rFonts w:ascii="Arial" w:eastAsia="Courier New" w:hAnsi="Arial" w:cs="Arial"/>
                <w:b/>
                <w:sz w:val="18"/>
                <w:szCs w:val="18"/>
                <w:lang w:eastAsia="pl-PL" w:bidi="pl-PL"/>
              </w:rPr>
            </w:pPr>
            <w:r w:rsidRPr="009C5C37">
              <w:rPr>
                <w:rFonts w:ascii="Arial" w:eastAsia="Courier New" w:hAnsi="Arial" w:cs="Arial"/>
                <w:b/>
                <w:sz w:val="18"/>
                <w:szCs w:val="18"/>
                <w:lang w:eastAsia="pl-PL" w:bidi="pl-PL"/>
              </w:rPr>
              <w:t>Lp.</w:t>
            </w:r>
          </w:p>
        </w:tc>
        <w:tc>
          <w:tcPr>
            <w:tcW w:w="2987" w:type="dxa"/>
            <w:vAlign w:val="center"/>
          </w:tcPr>
          <w:p w14:paraId="33E02F3C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9C5C37">
              <w:rPr>
                <w:rFonts w:ascii="Arial" w:eastAsia="Cambria" w:hAnsi="Arial" w:cs="Arial"/>
                <w:b/>
                <w:i/>
                <w:iCs/>
                <w:sz w:val="20"/>
                <w:szCs w:val="20"/>
              </w:rPr>
              <w:t>Nazwa asortymentu</w:t>
            </w:r>
          </w:p>
        </w:tc>
        <w:tc>
          <w:tcPr>
            <w:tcW w:w="3617" w:type="dxa"/>
            <w:vAlign w:val="center"/>
          </w:tcPr>
          <w:p w14:paraId="3A80E8C3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9C5C37">
              <w:rPr>
                <w:rFonts w:ascii="Arial" w:eastAsia="Cambria" w:hAnsi="Arial" w:cs="Arial"/>
                <w:b/>
                <w:i/>
                <w:iCs/>
                <w:sz w:val="18"/>
                <w:szCs w:val="18"/>
              </w:rPr>
              <w:t>Opis szczegółowy</w:t>
            </w:r>
          </w:p>
        </w:tc>
        <w:tc>
          <w:tcPr>
            <w:tcW w:w="847" w:type="dxa"/>
            <w:vAlign w:val="center"/>
          </w:tcPr>
          <w:p w14:paraId="7E6E641E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9C5C37">
              <w:rPr>
                <w:rFonts w:ascii="Arial" w:eastAsia="Cambria" w:hAnsi="Arial" w:cs="Arial"/>
                <w:b/>
                <w:i/>
                <w:iCs/>
                <w:sz w:val="18"/>
                <w:szCs w:val="18"/>
              </w:rPr>
              <w:t>J.m.</w:t>
            </w:r>
          </w:p>
        </w:tc>
        <w:tc>
          <w:tcPr>
            <w:tcW w:w="836" w:type="dxa"/>
            <w:vAlign w:val="center"/>
          </w:tcPr>
          <w:p w14:paraId="6C03C696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9C5C37">
              <w:rPr>
                <w:rFonts w:ascii="Arial" w:eastAsia="Cambria" w:hAnsi="Arial" w:cs="Arial"/>
                <w:b/>
                <w:i/>
                <w:iCs/>
                <w:sz w:val="18"/>
                <w:szCs w:val="18"/>
              </w:rPr>
              <w:t>Cena za 1 szt./op. (netto)</w:t>
            </w:r>
          </w:p>
        </w:tc>
      </w:tr>
      <w:tr w:rsidR="00313845" w:rsidRPr="009C5C37" w14:paraId="4E42D924" w14:textId="77777777" w:rsidTr="00992F4E">
        <w:tc>
          <w:tcPr>
            <w:tcW w:w="775" w:type="dxa"/>
            <w:shd w:val="clear" w:color="auto" w:fill="auto"/>
          </w:tcPr>
          <w:p w14:paraId="0A266AA0" w14:textId="77777777" w:rsidR="00313845" w:rsidRPr="009C5C37" w:rsidRDefault="00313845" w:rsidP="00313845">
            <w:pPr>
              <w:widowControl w:val="0"/>
              <w:numPr>
                <w:ilvl w:val="0"/>
                <w:numId w:val="1"/>
              </w:numPr>
              <w:ind w:left="643"/>
              <w:contextualSpacing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2987" w:type="dxa"/>
            <w:shd w:val="clear" w:color="auto" w:fill="auto"/>
          </w:tcPr>
          <w:p w14:paraId="7ED5391D" w14:textId="77777777" w:rsidR="00313845" w:rsidRPr="009C5C37" w:rsidRDefault="00313845" w:rsidP="00992F4E">
            <w:pPr>
              <w:widowControl w:val="0"/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</w:pPr>
            <w:r w:rsidRPr="009C5C37"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  <w:t xml:space="preserve">Koperta listowa z rozszerzanymi bokami </w:t>
            </w:r>
            <w:r w:rsidRPr="009C5C37"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  <w:br/>
              <w:t>i spodem</w:t>
            </w:r>
          </w:p>
        </w:tc>
        <w:tc>
          <w:tcPr>
            <w:tcW w:w="3617" w:type="dxa"/>
            <w:shd w:val="clear" w:color="auto" w:fill="auto"/>
          </w:tcPr>
          <w:p w14:paraId="54FD0831" w14:textId="77777777" w:rsidR="00313845" w:rsidRPr="009C5C37" w:rsidRDefault="00313845" w:rsidP="00992F4E">
            <w:pPr>
              <w:widowControl w:val="0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 w:rsidRPr="009C5C37"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kolor brązowy (jasny) , wykonana z papieru o gramaturze 130g/ m</w:t>
            </w:r>
            <w:r w:rsidRPr="009C5C37">
              <w:rPr>
                <w:rFonts w:ascii="Arial" w:eastAsia="Courier New" w:hAnsi="Arial" w:cs="Arial"/>
                <w:sz w:val="18"/>
                <w:szCs w:val="18"/>
                <w:vertAlign w:val="superscript"/>
                <w:lang w:eastAsia="pl-PL" w:bidi="pl-PL"/>
              </w:rPr>
              <w:t>2</w:t>
            </w:r>
            <w:r w:rsidRPr="009C5C37"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, o wymiarach 250x353x38 mm, (pakowana po 250 szt.)</w:t>
            </w:r>
          </w:p>
        </w:tc>
        <w:tc>
          <w:tcPr>
            <w:tcW w:w="847" w:type="dxa"/>
            <w:shd w:val="clear" w:color="auto" w:fill="auto"/>
          </w:tcPr>
          <w:p w14:paraId="0A3026FB" w14:textId="77777777" w:rsidR="00313845" w:rsidRPr="009C5C37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  <w:p w14:paraId="7454233A" w14:textId="77777777" w:rsidR="00313845" w:rsidRPr="009C5C37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 w:rsidRPr="009C5C37"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op.</w:t>
            </w:r>
          </w:p>
        </w:tc>
        <w:tc>
          <w:tcPr>
            <w:tcW w:w="836" w:type="dxa"/>
            <w:shd w:val="clear" w:color="auto" w:fill="auto"/>
          </w:tcPr>
          <w:p w14:paraId="5AD8632D" w14:textId="77777777" w:rsidR="00313845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  <w:p w14:paraId="3A619FF9" w14:textId="77777777" w:rsidR="00313845" w:rsidRPr="009C5C37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1</w:t>
            </w:r>
          </w:p>
        </w:tc>
      </w:tr>
      <w:tr w:rsidR="00313845" w:rsidRPr="009C5C37" w14:paraId="34D80B32" w14:textId="77777777" w:rsidTr="00992F4E">
        <w:tc>
          <w:tcPr>
            <w:tcW w:w="775" w:type="dxa"/>
            <w:shd w:val="clear" w:color="auto" w:fill="auto"/>
          </w:tcPr>
          <w:p w14:paraId="75911111" w14:textId="77777777" w:rsidR="00313845" w:rsidRPr="009C5C37" w:rsidRDefault="00313845" w:rsidP="00313845">
            <w:pPr>
              <w:widowControl w:val="0"/>
              <w:numPr>
                <w:ilvl w:val="0"/>
                <w:numId w:val="1"/>
              </w:numPr>
              <w:ind w:left="643"/>
              <w:contextualSpacing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5948B4F5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sz w:val="20"/>
                <w:szCs w:val="20"/>
              </w:rPr>
            </w:pPr>
            <w:r w:rsidRPr="009C5C37">
              <w:rPr>
                <w:rFonts w:ascii="Arial" w:eastAsia="Cambria" w:hAnsi="Arial" w:cs="Arial"/>
                <w:sz w:val="20"/>
                <w:szCs w:val="20"/>
              </w:rPr>
              <w:t xml:space="preserve">Naboje do pióra </w:t>
            </w:r>
            <w:r>
              <w:rPr>
                <w:rFonts w:ascii="Arial" w:eastAsia="Cambria" w:hAnsi="Arial" w:cs="Arial"/>
                <w:sz w:val="20"/>
                <w:szCs w:val="20"/>
              </w:rPr>
              <w:t>długie</w:t>
            </w:r>
          </w:p>
        </w:tc>
        <w:tc>
          <w:tcPr>
            <w:tcW w:w="3617" w:type="dxa"/>
            <w:shd w:val="clear" w:color="auto" w:fill="auto"/>
            <w:vAlign w:val="bottom"/>
          </w:tcPr>
          <w:p w14:paraId="5552F78A" w14:textId="77777777" w:rsidR="00313845" w:rsidRPr="009C5C37" w:rsidRDefault="00313845" w:rsidP="00992F4E">
            <w:pPr>
              <w:widowControl w:val="0"/>
              <w:tabs>
                <w:tab w:val="left" w:pos="1186"/>
                <w:tab w:val="left" w:pos="2568"/>
                <w:tab w:val="left" w:pos="3010"/>
                <w:tab w:val="left" w:pos="4118"/>
              </w:tabs>
              <w:rPr>
                <w:rFonts w:ascii="Arial" w:eastAsia="Cambria" w:hAnsi="Arial" w:cs="Arial"/>
                <w:sz w:val="18"/>
                <w:szCs w:val="18"/>
              </w:rPr>
            </w:pPr>
            <w:r w:rsidRPr="009C5C37">
              <w:rPr>
                <w:rFonts w:ascii="Arial" w:eastAsia="Cambria" w:hAnsi="Arial" w:cs="Arial"/>
                <w:sz w:val="18"/>
                <w:szCs w:val="18"/>
              </w:rPr>
              <w:t>naboje pasujące do pióra wiecznego typu Parker, Waterman (zwykłe), tusz szybkoschnący, gwarantujący sprawny przepływ pomiędzy spływakiem</w:t>
            </w:r>
            <w:r w:rsidRPr="009C5C37">
              <w:rPr>
                <w:rFonts w:ascii="Arial" w:eastAsia="Cambria" w:hAnsi="Arial" w:cs="Arial"/>
                <w:sz w:val="18"/>
                <w:szCs w:val="18"/>
              </w:rPr>
              <w:tab/>
              <w:t xml:space="preserve">a stalówką pióra, w opakowaniu </w:t>
            </w:r>
            <w:r>
              <w:rPr>
                <w:rFonts w:ascii="Arial" w:eastAsia="Cambria" w:hAnsi="Arial" w:cs="Arial"/>
                <w:sz w:val="18"/>
                <w:szCs w:val="18"/>
              </w:rPr>
              <w:t>5</w:t>
            </w:r>
            <w:r w:rsidRPr="009C5C37">
              <w:rPr>
                <w:rFonts w:ascii="Arial" w:eastAsia="Cambria" w:hAnsi="Arial" w:cs="Arial"/>
                <w:sz w:val="18"/>
                <w:szCs w:val="18"/>
              </w:rPr>
              <w:t xml:space="preserve"> szt. – kolory wg zapotrzebowania</w:t>
            </w:r>
          </w:p>
        </w:tc>
        <w:tc>
          <w:tcPr>
            <w:tcW w:w="847" w:type="dxa"/>
            <w:shd w:val="clear" w:color="auto" w:fill="auto"/>
          </w:tcPr>
          <w:p w14:paraId="6AEF4F7C" w14:textId="77777777" w:rsidR="00313845" w:rsidRPr="009C5C37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op.</w:t>
            </w:r>
          </w:p>
        </w:tc>
        <w:tc>
          <w:tcPr>
            <w:tcW w:w="836" w:type="dxa"/>
            <w:shd w:val="clear" w:color="auto" w:fill="auto"/>
          </w:tcPr>
          <w:p w14:paraId="79C92687" w14:textId="60CB87C6" w:rsidR="00313845" w:rsidRPr="009C5C37" w:rsidRDefault="00AF1356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6</w:t>
            </w:r>
          </w:p>
        </w:tc>
      </w:tr>
      <w:tr w:rsidR="00313845" w:rsidRPr="009C5C37" w14:paraId="26B1A610" w14:textId="77777777" w:rsidTr="00992F4E">
        <w:tc>
          <w:tcPr>
            <w:tcW w:w="775" w:type="dxa"/>
            <w:shd w:val="clear" w:color="auto" w:fill="auto"/>
          </w:tcPr>
          <w:p w14:paraId="5F324445" w14:textId="77777777" w:rsidR="00313845" w:rsidRPr="009C5C37" w:rsidRDefault="00313845" w:rsidP="00313845">
            <w:pPr>
              <w:widowControl w:val="0"/>
              <w:numPr>
                <w:ilvl w:val="0"/>
                <w:numId w:val="1"/>
              </w:numPr>
              <w:ind w:left="643"/>
              <w:contextualSpacing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2671F35E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sz w:val="20"/>
                <w:szCs w:val="20"/>
              </w:rPr>
            </w:pPr>
            <w:r w:rsidRPr="009C5C37">
              <w:rPr>
                <w:rFonts w:ascii="Arial" w:eastAsia="Cambria" w:hAnsi="Arial" w:cs="Arial"/>
                <w:sz w:val="20"/>
                <w:szCs w:val="20"/>
              </w:rPr>
              <w:t>Marker wodoodporny</w:t>
            </w:r>
          </w:p>
        </w:tc>
        <w:tc>
          <w:tcPr>
            <w:tcW w:w="3617" w:type="dxa"/>
            <w:shd w:val="clear" w:color="auto" w:fill="auto"/>
            <w:vAlign w:val="bottom"/>
          </w:tcPr>
          <w:p w14:paraId="7C9230FD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sz w:val="18"/>
                <w:szCs w:val="18"/>
              </w:rPr>
            </w:pPr>
            <w:r w:rsidRPr="009C5C37">
              <w:rPr>
                <w:rFonts w:ascii="Arial" w:eastAsia="Cambria" w:hAnsi="Arial" w:cs="Arial"/>
                <w:sz w:val="18"/>
                <w:szCs w:val="18"/>
              </w:rPr>
              <w:t>do pisania po papierze, metalu, szkle, gumie, tworzywach sztucznych, z okrągłą końcówką, grubość linii pisania 1,5 mm, pojemność min. 6 ml, obudowa wykonana z materiału zapobiegającego wysychanie tuszu, tusz wodoodporny, nieblaknący, nietoksyczny - bez zawartości ksylenu i toluenu - kolory wg zapotrzebowania</w:t>
            </w:r>
          </w:p>
        </w:tc>
        <w:tc>
          <w:tcPr>
            <w:tcW w:w="847" w:type="dxa"/>
            <w:shd w:val="clear" w:color="auto" w:fill="auto"/>
          </w:tcPr>
          <w:p w14:paraId="0F6E63EE" w14:textId="77777777" w:rsidR="00313845" w:rsidRPr="009C5C37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szt.</w:t>
            </w:r>
          </w:p>
        </w:tc>
        <w:tc>
          <w:tcPr>
            <w:tcW w:w="836" w:type="dxa"/>
            <w:shd w:val="clear" w:color="auto" w:fill="auto"/>
          </w:tcPr>
          <w:p w14:paraId="18FC6B6B" w14:textId="6F5F8ED8" w:rsidR="00313845" w:rsidRPr="009C5C37" w:rsidRDefault="00AF1356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10</w:t>
            </w:r>
          </w:p>
        </w:tc>
      </w:tr>
      <w:tr w:rsidR="00313845" w:rsidRPr="009C5C37" w14:paraId="2337DA07" w14:textId="77777777" w:rsidTr="00992F4E">
        <w:tc>
          <w:tcPr>
            <w:tcW w:w="775" w:type="dxa"/>
            <w:shd w:val="clear" w:color="auto" w:fill="auto"/>
          </w:tcPr>
          <w:p w14:paraId="083C8484" w14:textId="77777777" w:rsidR="00313845" w:rsidRPr="009C5C37" w:rsidRDefault="00313845" w:rsidP="00313845">
            <w:pPr>
              <w:widowControl w:val="0"/>
              <w:numPr>
                <w:ilvl w:val="0"/>
                <w:numId w:val="1"/>
              </w:numPr>
              <w:ind w:left="643"/>
              <w:contextualSpacing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2987" w:type="dxa"/>
            <w:shd w:val="clear" w:color="auto" w:fill="auto"/>
          </w:tcPr>
          <w:p w14:paraId="14B4611F" w14:textId="77777777" w:rsidR="00313845" w:rsidRPr="009C5C37" w:rsidRDefault="00313845" w:rsidP="00992F4E">
            <w:pPr>
              <w:widowControl w:val="0"/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</w:pPr>
            <w:proofErr w:type="spellStart"/>
            <w:r w:rsidRPr="009C5C37"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  <w:t>Zakreślacz</w:t>
            </w:r>
            <w:proofErr w:type="spellEnd"/>
            <w:r w:rsidRPr="009C5C37"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  <w:t xml:space="preserve"> ze ściętą końcówką </w:t>
            </w:r>
          </w:p>
        </w:tc>
        <w:tc>
          <w:tcPr>
            <w:tcW w:w="3617" w:type="dxa"/>
            <w:shd w:val="clear" w:color="auto" w:fill="auto"/>
          </w:tcPr>
          <w:p w14:paraId="66FE9955" w14:textId="77777777" w:rsidR="00313845" w:rsidRPr="009C5C37" w:rsidRDefault="00313845" w:rsidP="00992F4E">
            <w:pPr>
              <w:widowControl w:val="0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 w:rsidRPr="009C5C37"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ze ściętą końcówką, fluorescencyjny, grubość linii ok. 5 mm, do pisania na wszystkich rodzajach papieru w tym faksowym i samoklejącym, bezwonny, kolory wg zapotrzebowania</w:t>
            </w:r>
          </w:p>
        </w:tc>
        <w:tc>
          <w:tcPr>
            <w:tcW w:w="847" w:type="dxa"/>
            <w:shd w:val="clear" w:color="auto" w:fill="auto"/>
          </w:tcPr>
          <w:p w14:paraId="504D3F20" w14:textId="77777777" w:rsidR="00313845" w:rsidRPr="009C5C37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szt.</w:t>
            </w:r>
          </w:p>
        </w:tc>
        <w:tc>
          <w:tcPr>
            <w:tcW w:w="836" w:type="dxa"/>
            <w:shd w:val="clear" w:color="auto" w:fill="auto"/>
          </w:tcPr>
          <w:p w14:paraId="3E7B8205" w14:textId="5A6BA604" w:rsidR="00313845" w:rsidRPr="009C5C37" w:rsidRDefault="00AF1356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10</w:t>
            </w:r>
          </w:p>
        </w:tc>
      </w:tr>
      <w:tr w:rsidR="00313845" w:rsidRPr="009C5C37" w14:paraId="2C6B00C8" w14:textId="77777777" w:rsidTr="00992F4E">
        <w:tc>
          <w:tcPr>
            <w:tcW w:w="775" w:type="dxa"/>
            <w:shd w:val="clear" w:color="auto" w:fill="auto"/>
          </w:tcPr>
          <w:p w14:paraId="30B3FAB6" w14:textId="77777777" w:rsidR="00313845" w:rsidRPr="009C5C37" w:rsidRDefault="00313845" w:rsidP="00313845">
            <w:pPr>
              <w:widowControl w:val="0"/>
              <w:numPr>
                <w:ilvl w:val="0"/>
                <w:numId w:val="1"/>
              </w:numPr>
              <w:ind w:left="643"/>
              <w:contextualSpacing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03A5EC7E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sz w:val="20"/>
                <w:szCs w:val="20"/>
              </w:rPr>
            </w:pPr>
            <w:r w:rsidRPr="009C5C37">
              <w:rPr>
                <w:rFonts w:ascii="Arial" w:eastAsia="Cambria" w:hAnsi="Arial" w:cs="Arial"/>
                <w:sz w:val="20"/>
                <w:szCs w:val="20"/>
              </w:rPr>
              <w:t xml:space="preserve">TECZKA wiązana </w:t>
            </w:r>
          </w:p>
        </w:tc>
        <w:tc>
          <w:tcPr>
            <w:tcW w:w="3617" w:type="dxa"/>
            <w:shd w:val="clear" w:color="auto" w:fill="auto"/>
            <w:vAlign w:val="center"/>
          </w:tcPr>
          <w:p w14:paraId="0F6E3F1F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sz w:val="18"/>
                <w:szCs w:val="18"/>
              </w:rPr>
            </w:pPr>
            <w:r w:rsidRPr="009C5C37">
              <w:rPr>
                <w:rFonts w:ascii="Arial" w:eastAsia="Cambria" w:hAnsi="Arial" w:cs="Arial"/>
                <w:sz w:val="18"/>
                <w:szCs w:val="18"/>
              </w:rPr>
              <w:t>format A4, kolor biały, gramatura 250g/m</w:t>
            </w:r>
            <w:r w:rsidRPr="009C5C37">
              <w:rPr>
                <w:rFonts w:ascii="Arial" w:eastAsia="Cambria" w:hAnsi="Arial" w:cs="Arial"/>
                <w:sz w:val="18"/>
                <w:szCs w:val="18"/>
                <w:vertAlign w:val="superscript"/>
              </w:rPr>
              <w:t>2</w:t>
            </w:r>
            <w:r w:rsidRPr="009C5C37">
              <w:rPr>
                <w:rFonts w:ascii="Arial" w:eastAsia="Cambria" w:hAnsi="Arial" w:cs="Arial"/>
                <w:sz w:val="18"/>
                <w:szCs w:val="18"/>
              </w:rPr>
              <w:t xml:space="preserve">, wykonana z tektury bezkwasowej, wiązana tasiemką w kolorze białym </w:t>
            </w:r>
          </w:p>
        </w:tc>
        <w:tc>
          <w:tcPr>
            <w:tcW w:w="847" w:type="dxa"/>
            <w:shd w:val="clear" w:color="auto" w:fill="auto"/>
          </w:tcPr>
          <w:p w14:paraId="13783539" w14:textId="77777777" w:rsidR="00313845" w:rsidRPr="009C5C37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 w:rsidRPr="00E35946"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szt.</w:t>
            </w:r>
          </w:p>
        </w:tc>
        <w:tc>
          <w:tcPr>
            <w:tcW w:w="836" w:type="dxa"/>
            <w:shd w:val="clear" w:color="auto" w:fill="auto"/>
          </w:tcPr>
          <w:p w14:paraId="059E7E96" w14:textId="2CD2E606" w:rsidR="00313845" w:rsidRPr="009C5C37" w:rsidRDefault="00AF1356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1500</w:t>
            </w:r>
            <w:bookmarkStart w:id="0" w:name="_GoBack"/>
            <w:bookmarkEnd w:id="0"/>
          </w:p>
        </w:tc>
      </w:tr>
      <w:tr w:rsidR="00313845" w:rsidRPr="009C5C37" w14:paraId="7F32B5DF" w14:textId="77777777" w:rsidTr="00992F4E">
        <w:tc>
          <w:tcPr>
            <w:tcW w:w="775" w:type="dxa"/>
            <w:shd w:val="clear" w:color="auto" w:fill="auto"/>
          </w:tcPr>
          <w:p w14:paraId="2009CCA7" w14:textId="77777777" w:rsidR="00313845" w:rsidRPr="009C5C37" w:rsidRDefault="00313845" w:rsidP="00313845">
            <w:pPr>
              <w:widowControl w:val="0"/>
              <w:numPr>
                <w:ilvl w:val="0"/>
                <w:numId w:val="1"/>
              </w:numPr>
              <w:ind w:left="643"/>
              <w:contextualSpacing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32FCEDE6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sz w:val="20"/>
                <w:szCs w:val="20"/>
              </w:rPr>
            </w:pPr>
            <w:r w:rsidRPr="009C5C37">
              <w:rPr>
                <w:rFonts w:ascii="Arial" w:eastAsia="Cambria" w:hAnsi="Arial" w:cs="Arial"/>
                <w:sz w:val="20"/>
                <w:szCs w:val="20"/>
              </w:rPr>
              <w:t>Klipsy archiwizacyjne plastikowe</w:t>
            </w:r>
          </w:p>
        </w:tc>
        <w:tc>
          <w:tcPr>
            <w:tcW w:w="3617" w:type="dxa"/>
            <w:shd w:val="clear" w:color="auto" w:fill="auto"/>
            <w:vAlign w:val="bottom"/>
          </w:tcPr>
          <w:p w14:paraId="2C3F521E" w14:textId="77777777" w:rsidR="00313845" w:rsidRPr="009C5C37" w:rsidRDefault="00313845" w:rsidP="00992F4E">
            <w:pPr>
              <w:widowControl w:val="0"/>
              <w:rPr>
                <w:rFonts w:ascii="Arial" w:eastAsia="Cambria" w:hAnsi="Arial" w:cs="Arial"/>
                <w:sz w:val="18"/>
                <w:szCs w:val="18"/>
              </w:rPr>
            </w:pPr>
            <w:r w:rsidRPr="009C5C37">
              <w:rPr>
                <w:rFonts w:ascii="Arial" w:eastAsia="Cambria" w:hAnsi="Arial" w:cs="Arial"/>
                <w:sz w:val="18"/>
                <w:szCs w:val="18"/>
              </w:rPr>
              <w:t>długość wąsów min. 85 mm, z mechanizmem spinającym o długości min. 100mm, giętki, odporny na pękanie, rozstaw odpowiedni do standardu dziurkacza, umożliwiające wielokrotne zapinanie i odpinanie (50 szt. w opakowaniu)</w:t>
            </w:r>
          </w:p>
        </w:tc>
        <w:tc>
          <w:tcPr>
            <w:tcW w:w="847" w:type="dxa"/>
            <w:shd w:val="clear" w:color="auto" w:fill="auto"/>
          </w:tcPr>
          <w:p w14:paraId="143E2045" w14:textId="77777777" w:rsidR="00313845" w:rsidRPr="009C5C37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op.</w:t>
            </w:r>
          </w:p>
        </w:tc>
        <w:tc>
          <w:tcPr>
            <w:tcW w:w="836" w:type="dxa"/>
            <w:shd w:val="clear" w:color="auto" w:fill="auto"/>
          </w:tcPr>
          <w:p w14:paraId="2E68A29A" w14:textId="1E60C160" w:rsidR="00313845" w:rsidRPr="009C5C37" w:rsidRDefault="00AF1356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10</w:t>
            </w:r>
          </w:p>
        </w:tc>
      </w:tr>
      <w:tr w:rsidR="00313845" w:rsidRPr="009C5C37" w14:paraId="6FCA58CA" w14:textId="77777777" w:rsidTr="00992F4E">
        <w:tc>
          <w:tcPr>
            <w:tcW w:w="775" w:type="dxa"/>
            <w:shd w:val="clear" w:color="auto" w:fill="auto"/>
          </w:tcPr>
          <w:p w14:paraId="57783A99" w14:textId="77777777" w:rsidR="00313845" w:rsidRPr="009C5C37" w:rsidRDefault="00313845" w:rsidP="00313845">
            <w:pPr>
              <w:widowControl w:val="0"/>
              <w:numPr>
                <w:ilvl w:val="0"/>
                <w:numId w:val="1"/>
              </w:numPr>
              <w:ind w:left="643"/>
              <w:contextualSpacing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2987" w:type="dxa"/>
            <w:shd w:val="clear" w:color="auto" w:fill="auto"/>
          </w:tcPr>
          <w:p w14:paraId="3A6CF2E6" w14:textId="77777777" w:rsidR="00313845" w:rsidRPr="009C5C37" w:rsidRDefault="00313845" w:rsidP="00992F4E">
            <w:pPr>
              <w:widowControl w:val="0"/>
              <w:rPr>
                <w:rFonts w:ascii="Arial" w:eastAsia="Courier New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9C5C37">
              <w:rPr>
                <w:rFonts w:ascii="Arial" w:eastAsia="Courier New" w:hAnsi="Arial" w:cs="Arial"/>
                <w:color w:val="000000"/>
                <w:sz w:val="20"/>
                <w:szCs w:val="20"/>
                <w:lang w:eastAsia="pl-PL" w:bidi="pl-PL"/>
              </w:rPr>
              <w:t>Papier kserograficzny biały - format A4</w:t>
            </w:r>
          </w:p>
        </w:tc>
        <w:tc>
          <w:tcPr>
            <w:tcW w:w="3617" w:type="dxa"/>
            <w:shd w:val="clear" w:color="auto" w:fill="auto"/>
          </w:tcPr>
          <w:p w14:paraId="00AF29F1" w14:textId="77777777" w:rsidR="00313845" w:rsidRPr="009C5C37" w:rsidRDefault="00313845" w:rsidP="00992F4E">
            <w:pPr>
              <w:widowControl w:val="0"/>
              <w:rPr>
                <w:rFonts w:ascii="Arial" w:eastAsia="Courier New" w:hAnsi="Arial" w:cs="Arial"/>
                <w:color w:val="000000"/>
                <w:sz w:val="18"/>
                <w:szCs w:val="20"/>
                <w:lang w:eastAsia="pl-PL" w:bidi="pl-PL"/>
              </w:rPr>
            </w:pPr>
            <w:r w:rsidRPr="009C5C37">
              <w:rPr>
                <w:rFonts w:ascii="Arial" w:eastAsia="Courier New" w:hAnsi="Arial" w:cs="Arial"/>
                <w:color w:val="000000"/>
                <w:sz w:val="18"/>
                <w:szCs w:val="20"/>
                <w:lang w:eastAsia="pl-PL" w:bidi="pl-PL"/>
              </w:rPr>
              <w:t xml:space="preserve">bezpyłowy, bezdrzewny, przeznaczony do kserokopiarek, drukarek atramentowych, drukarek laserowych, drukarek kolorowych, nadający się do druku dwustronnego, </w:t>
            </w:r>
            <w:r w:rsidRPr="009C5C37">
              <w:rPr>
                <w:rFonts w:ascii="Arial" w:eastAsia="Courier New" w:hAnsi="Arial" w:cs="Arial"/>
                <w:b/>
                <w:color w:val="000000"/>
                <w:sz w:val="18"/>
                <w:szCs w:val="20"/>
                <w:lang w:eastAsia="pl-PL" w:bidi="pl-PL"/>
              </w:rPr>
              <w:t>gramatura 80 g/m2 +/-2 g/m2k</w:t>
            </w:r>
            <w:r w:rsidRPr="009C5C37">
              <w:rPr>
                <w:rFonts w:ascii="Arial" w:eastAsia="Courier New" w:hAnsi="Arial" w:cs="Arial"/>
                <w:color w:val="000000"/>
                <w:sz w:val="18"/>
                <w:szCs w:val="20"/>
                <w:lang w:eastAsia="pl-PL" w:bidi="pl-PL"/>
              </w:rPr>
              <w:t>, klasa papieru A, białość- min. 162 CIE, 1 ryza - 500 arkuszy</w:t>
            </w:r>
          </w:p>
        </w:tc>
        <w:tc>
          <w:tcPr>
            <w:tcW w:w="847" w:type="dxa"/>
            <w:shd w:val="clear" w:color="auto" w:fill="auto"/>
          </w:tcPr>
          <w:p w14:paraId="5AE8A17F" w14:textId="77777777" w:rsidR="00313845" w:rsidRPr="009C5C37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ryza</w:t>
            </w:r>
          </w:p>
        </w:tc>
        <w:tc>
          <w:tcPr>
            <w:tcW w:w="836" w:type="dxa"/>
            <w:shd w:val="clear" w:color="auto" w:fill="auto"/>
          </w:tcPr>
          <w:p w14:paraId="29885FA7" w14:textId="61B62597" w:rsidR="00313845" w:rsidRPr="009C5C37" w:rsidRDefault="00AF1356" w:rsidP="00992F4E">
            <w:pPr>
              <w:widowControl w:val="0"/>
              <w:jc w:val="center"/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</w:pPr>
            <w:r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  <w:t>170</w:t>
            </w:r>
          </w:p>
        </w:tc>
      </w:tr>
      <w:tr w:rsidR="00313845" w:rsidRPr="009C5C37" w14:paraId="7CF65693" w14:textId="77777777" w:rsidTr="00992F4E">
        <w:tc>
          <w:tcPr>
            <w:tcW w:w="775" w:type="dxa"/>
            <w:shd w:val="clear" w:color="auto" w:fill="auto"/>
          </w:tcPr>
          <w:p w14:paraId="67E41FF8" w14:textId="77777777" w:rsidR="00313845" w:rsidRPr="009C5C37" w:rsidRDefault="00313845" w:rsidP="00313845">
            <w:pPr>
              <w:widowControl w:val="0"/>
              <w:numPr>
                <w:ilvl w:val="0"/>
                <w:numId w:val="1"/>
              </w:numPr>
              <w:ind w:left="643"/>
              <w:contextualSpacing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2987" w:type="dxa"/>
            <w:shd w:val="clear" w:color="auto" w:fill="auto"/>
          </w:tcPr>
          <w:p w14:paraId="35AB6C3F" w14:textId="77777777" w:rsidR="00313845" w:rsidRDefault="00313845" w:rsidP="00992F4E">
            <w:pPr>
              <w:widowControl w:val="0"/>
              <w:rPr>
                <w:rFonts w:ascii="Arial" w:eastAsia="Courier New" w:hAnsi="Arial" w:cs="Arial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Arial" w:eastAsia="Courier New" w:hAnsi="Arial" w:cs="Arial"/>
                <w:color w:val="000000"/>
                <w:sz w:val="20"/>
                <w:szCs w:val="20"/>
                <w:lang w:eastAsia="pl-PL" w:bidi="pl-PL"/>
              </w:rPr>
              <w:t>Koperta powietrzna G 17</w:t>
            </w:r>
          </w:p>
        </w:tc>
        <w:tc>
          <w:tcPr>
            <w:tcW w:w="3617" w:type="dxa"/>
            <w:shd w:val="clear" w:color="auto" w:fill="auto"/>
          </w:tcPr>
          <w:p w14:paraId="0C649018" w14:textId="77777777" w:rsidR="00313845" w:rsidRDefault="00313845" w:rsidP="00992F4E">
            <w:pPr>
              <w:widowControl w:val="0"/>
              <w:rPr>
                <w:rFonts w:ascii="Arial" w:eastAsia="Courier New" w:hAnsi="Arial" w:cs="Arial"/>
                <w:color w:val="000000"/>
                <w:sz w:val="18"/>
                <w:szCs w:val="20"/>
                <w:lang w:eastAsia="pl-PL" w:bidi="pl-PL"/>
              </w:rPr>
            </w:pPr>
            <w:r>
              <w:rPr>
                <w:rFonts w:ascii="Arial" w:eastAsia="Courier New" w:hAnsi="Arial" w:cs="Arial"/>
                <w:color w:val="000000"/>
                <w:sz w:val="18"/>
                <w:szCs w:val="20"/>
                <w:lang w:eastAsia="pl-PL" w:bidi="pl-PL"/>
              </w:rPr>
              <w:t>Kolor biały, folia bąbelkowa wewnątrz, samoklejący pasek</w:t>
            </w:r>
          </w:p>
        </w:tc>
        <w:tc>
          <w:tcPr>
            <w:tcW w:w="847" w:type="dxa"/>
            <w:shd w:val="clear" w:color="auto" w:fill="auto"/>
          </w:tcPr>
          <w:p w14:paraId="08F8AF15" w14:textId="77777777" w:rsidR="00313845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eastAsia="Courier New" w:hAnsi="Arial" w:cs="Arial"/>
                <w:sz w:val="18"/>
                <w:szCs w:val="18"/>
                <w:lang w:eastAsia="pl-PL" w:bidi="pl-PL"/>
              </w:rPr>
              <w:t>szt.</w:t>
            </w:r>
          </w:p>
        </w:tc>
        <w:tc>
          <w:tcPr>
            <w:tcW w:w="836" w:type="dxa"/>
            <w:shd w:val="clear" w:color="auto" w:fill="auto"/>
          </w:tcPr>
          <w:p w14:paraId="47615B3F" w14:textId="77777777" w:rsidR="00313845" w:rsidRDefault="00313845" w:rsidP="00992F4E">
            <w:pPr>
              <w:widowControl w:val="0"/>
              <w:jc w:val="center"/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</w:pPr>
            <w:r>
              <w:rPr>
                <w:rFonts w:ascii="Arial" w:eastAsia="Courier New" w:hAnsi="Arial" w:cs="Arial"/>
                <w:sz w:val="20"/>
                <w:szCs w:val="20"/>
                <w:lang w:eastAsia="pl-PL" w:bidi="pl-PL"/>
              </w:rPr>
              <w:t>30</w:t>
            </w:r>
          </w:p>
        </w:tc>
      </w:tr>
    </w:tbl>
    <w:p w14:paraId="3E6F18FF" w14:textId="77777777" w:rsidR="009C5C37" w:rsidRPr="009C5C37" w:rsidRDefault="009C5C37" w:rsidP="009C5C37">
      <w:pPr>
        <w:widowControl w:val="0"/>
        <w:spacing w:after="0" w:line="240" w:lineRule="auto"/>
        <w:rPr>
          <w:rFonts w:ascii="Arial" w:eastAsia="Courier New" w:hAnsi="Arial" w:cs="Arial"/>
          <w:sz w:val="18"/>
          <w:szCs w:val="18"/>
          <w:lang w:eastAsia="pl-PL" w:bidi="pl-PL"/>
        </w:rPr>
      </w:pPr>
    </w:p>
    <w:p w14:paraId="471ED25E" w14:textId="77777777" w:rsidR="009C5C37" w:rsidRPr="009C5C37" w:rsidRDefault="009C5C37" w:rsidP="009C5C37">
      <w:pPr>
        <w:widowControl w:val="0"/>
        <w:spacing w:after="0" w:line="240" w:lineRule="auto"/>
        <w:rPr>
          <w:rFonts w:ascii="Arial" w:eastAsia="Courier New" w:hAnsi="Arial" w:cs="Arial"/>
          <w:sz w:val="18"/>
          <w:szCs w:val="18"/>
          <w:lang w:eastAsia="pl-PL" w:bidi="pl-PL"/>
        </w:rPr>
      </w:pPr>
    </w:p>
    <w:p w14:paraId="169D9354" w14:textId="77777777" w:rsidR="00297AA1" w:rsidRDefault="00297AA1"/>
    <w:sectPr w:rsidR="00297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F0D07"/>
    <w:multiLevelType w:val="multilevel"/>
    <w:tmpl w:val="D83C182C"/>
    <w:lvl w:ilvl="0">
      <w:start w:val="3"/>
      <w:numFmt w:val="decimal"/>
      <w:lvlText w:val="9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6335DF"/>
    <w:multiLevelType w:val="hybridMultilevel"/>
    <w:tmpl w:val="C49C49A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760BD5"/>
    <w:multiLevelType w:val="multilevel"/>
    <w:tmpl w:val="179E909A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AA1"/>
    <w:rsid w:val="00006D9B"/>
    <w:rsid w:val="00030617"/>
    <w:rsid w:val="000447EC"/>
    <w:rsid w:val="000D3E40"/>
    <w:rsid w:val="00106453"/>
    <w:rsid w:val="001429DF"/>
    <w:rsid w:val="0015200D"/>
    <w:rsid w:val="00173303"/>
    <w:rsid w:val="0018037A"/>
    <w:rsid w:val="00191DC5"/>
    <w:rsid w:val="00195368"/>
    <w:rsid w:val="00197923"/>
    <w:rsid w:val="002009C3"/>
    <w:rsid w:val="0020781D"/>
    <w:rsid w:val="00207D31"/>
    <w:rsid w:val="00215F7E"/>
    <w:rsid w:val="00222D77"/>
    <w:rsid w:val="00234B02"/>
    <w:rsid w:val="00240BC4"/>
    <w:rsid w:val="00266238"/>
    <w:rsid w:val="00297AA1"/>
    <w:rsid w:val="002B3A7D"/>
    <w:rsid w:val="002B6AC2"/>
    <w:rsid w:val="002D65BA"/>
    <w:rsid w:val="002E2923"/>
    <w:rsid w:val="003031F2"/>
    <w:rsid w:val="00313845"/>
    <w:rsid w:val="00340C30"/>
    <w:rsid w:val="00373863"/>
    <w:rsid w:val="00381779"/>
    <w:rsid w:val="003A7BF4"/>
    <w:rsid w:val="003B76DD"/>
    <w:rsid w:val="003D63F8"/>
    <w:rsid w:val="003E28DE"/>
    <w:rsid w:val="003F6007"/>
    <w:rsid w:val="003F63A8"/>
    <w:rsid w:val="0042656E"/>
    <w:rsid w:val="00433760"/>
    <w:rsid w:val="0046621E"/>
    <w:rsid w:val="0046764E"/>
    <w:rsid w:val="004A1500"/>
    <w:rsid w:val="004A5FD5"/>
    <w:rsid w:val="004F1679"/>
    <w:rsid w:val="005602C6"/>
    <w:rsid w:val="00566DA7"/>
    <w:rsid w:val="00586176"/>
    <w:rsid w:val="005A20E8"/>
    <w:rsid w:val="005D6A6F"/>
    <w:rsid w:val="005D7E87"/>
    <w:rsid w:val="005E6A08"/>
    <w:rsid w:val="00661D4E"/>
    <w:rsid w:val="00691A06"/>
    <w:rsid w:val="006B0E1D"/>
    <w:rsid w:val="006F272F"/>
    <w:rsid w:val="006F2C30"/>
    <w:rsid w:val="00741631"/>
    <w:rsid w:val="00774BD5"/>
    <w:rsid w:val="00787E6C"/>
    <w:rsid w:val="007B15FA"/>
    <w:rsid w:val="007E08C8"/>
    <w:rsid w:val="007E4BEF"/>
    <w:rsid w:val="00847BC8"/>
    <w:rsid w:val="00860519"/>
    <w:rsid w:val="00882F25"/>
    <w:rsid w:val="00883DF5"/>
    <w:rsid w:val="00886930"/>
    <w:rsid w:val="008B1F3A"/>
    <w:rsid w:val="008F2699"/>
    <w:rsid w:val="008F2823"/>
    <w:rsid w:val="00917EF4"/>
    <w:rsid w:val="009624BC"/>
    <w:rsid w:val="0096559B"/>
    <w:rsid w:val="009C5C37"/>
    <w:rsid w:val="00A14DFF"/>
    <w:rsid w:val="00A31971"/>
    <w:rsid w:val="00A3462E"/>
    <w:rsid w:val="00A53E4F"/>
    <w:rsid w:val="00A64360"/>
    <w:rsid w:val="00A70BDC"/>
    <w:rsid w:val="00A904D9"/>
    <w:rsid w:val="00AF1356"/>
    <w:rsid w:val="00B03A76"/>
    <w:rsid w:val="00B214DA"/>
    <w:rsid w:val="00B23DD5"/>
    <w:rsid w:val="00B264E7"/>
    <w:rsid w:val="00B46F4F"/>
    <w:rsid w:val="00B9767D"/>
    <w:rsid w:val="00BB30F6"/>
    <w:rsid w:val="00C13AE9"/>
    <w:rsid w:val="00C2154A"/>
    <w:rsid w:val="00C21971"/>
    <w:rsid w:val="00C526EB"/>
    <w:rsid w:val="00C8074F"/>
    <w:rsid w:val="00C9505B"/>
    <w:rsid w:val="00CC73B3"/>
    <w:rsid w:val="00CF7E57"/>
    <w:rsid w:val="00D02A0B"/>
    <w:rsid w:val="00D47C5B"/>
    <w:rsid w:val="00D61043"/>
    <w:rsid w:val="00D63D5E"/>
    <w:rsid w:val="00D646E1"/>
    <w:rsid w:val="00DC31CD"/>
    <w:rsid w:val="00E2304B"/>
    <w:rsid w:val="00E3190E"/>
    <w:rsid w:val="00E94AAA"/>
    <w:rsid w:val="00EB04CD"/>
    <w:rsid w:val="00EB258A"/>
    <w:rsid w:val="00EC6C2E"/>
    <w:rsid w:val="00ED6E9E"/>
    <w:rsid w:val="00F8496D"/>
    <w:rsid w:val="00F9490B"/>
    <w:rsid w:val="00FA6EB8"/>
    <w:rsid w:val="00FC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F6F1"/>
  <w15:chartTrackingRefBased/>
  <w15:docId w15:val="{6ADF7B3B-2CD4-469C-9967-AFDC6893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C5C37"/>
  </w:style>
  <w:style w:type="character" w:customStyle="1" w:styleId="Inne">
    <w:name w:val="Inne_"/>
    <w:basedOn w:val="Domylnaczcionkaakapitu"/>
    <w:link w:val="Inne0"/>
    <w:rsid w:val="009C5C37"/>
    <w:rPr>
      <w:rFonts w:ascii="Cambria" w:eastAsia="Cambria" w:hAnsi="Cambria" w:cs="Cambria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9C5C37"/>
    <w:pPr>
      <w:widowControl w:val="0"/>
      <w:shd w:val="clear" w:color="auto" w:fill="FFFFFF"/>
      <w:spacing w:after="0" w:line="240" w:lineRule="auto"/>
      <w:jc w:val="center"/>
    </w:pPr>
    <w:rPr>
      <w:rFonts w:ascii="Cambria" w:eastAsia="Cambria" w:hAnsi="Cambria" w:cs="Cambria"/>
      <w:sz w:val="20"/>
      <w:szCs w:val="20"/>
    </w:rPr>
  </w:style>
  <w:style w:type="table" w:styleId="Tabela-Siatka">
    <w:name w:val="Table Grid"/>
    <w:basedOn w:val="Standardowy"/>
    <w:uiPriority w:val="39"/>
    <w:rsid w:val="009C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C37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Podpisobrazu">
    <w:name w:val="Podpis obrazu_"/>
    <w:basedOn w:val="Domylnaczcionkaakapitu"/>
    <w:link w:val="Podpisobrazu0"/>
    <w:rsid w:val="009C5C37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9C5C37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9C5C37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18"/>
      <w:szCs w:val="18"/>
    </w:rPr>
  </w:style>
  <w:style w:type="paragraph" w:customStyle="1" w:styleId="Nagwek20">
    <w:name w:val="Nagłówek #2"/>
    <w:basedOn w:val="Normalny"/>
    <w:link w:val="Nagwek2"/>
    <w:rsid w:val="009C5C37"/>
    <w:pPr>
      <w:widowControl w:val="0"/>
      <w:shd w:val="clear" w:color="auto" w:fill="FFFFFF"/>
      <w:spacing w:after="1480" w:line="240" w:lineRule="auto"/>
      <w:jc w:val="center"/>
      <w:outlineLvl w:val="1"/>
    </w:pPr>
    <w:rPr>
      <w:rFonts w:ascii="Cambria" w:eastAsia="Cambria" w:hAnsi="Cambria" w:cs="Cambria"/>
      <w:b/>
      <w:bCs/>
      <w:sz w:val="26"/>
      <w:szCs w:val="26"/>
    </w:rPr>
  </w:style>
  <w:style w:type="character" w:customStyle="1" w:styleId="Nagweklubstopka2">
    <w:name w:val="Nagłówek lub stopka (2)_"/>
    <w:basedOn w:val="Domylnaczcionkaakapitu"/>
    <w:link w:val="Nagweklubstopka20"/>
    <w:rsid w:val="009C5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sid w:val="009C5C3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5C3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5C37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5C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C37"/>
    <w:pPr>
      <w:widowControl w:val="0"/>
      <w:spacing w:after="0" w:line="240" w:lineRule="auto"/>
    </w:pPr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C37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E39AB-E1ED-4FC3-AD57-F78B22B2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Babula</dc:creator>
  <cp:keywords/>
  <dc:description/>
  <cp:lastModifiedBy>Michał Wyska</cp:lastModifiedBy>
  <cp:revision>6</cp:revision>
  <dcterms:created xsi:type="dcterms:W3CDTF">2022-05-09T09:09:00Z</dcterms:created>
  <dcterms:modified xsi:type="dcterms:W3CDTF">2022-09-26T08:08:00Z</dcterms:modified>
</cp:coreProperties>
</file>